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7CD7" w14:textId="521B2F5B" w:rsidR="00C51E0D" w:rsidRDefault="00C51E0D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Driving change to end the roadway crisis in </w:t>
      </w:r>
      <w:proofErr w:type="gramStart"/>
      <w:r>
        <w:rPr>
          <w:rFonts w:ascii="Century Gothic" w:hAnsi="Century Gothic"/>
          <w:b/>
          <w:bCs/>
        </w:rPr>
        <w:t>California</w:t>
      </w:r>
      <w:proofErr w:type="gramEnd"/>
    </w:p>
    <w:p w14:paraId="0CA70260" w14:textId="56C59E51" w:rsidR="009C0651" w:rsidRPr="00C51E0D" w:rsidRDefault="00C51E0D">
      <w:pPr>
        <w:rPr>
          <w:rFonts w:ascii="Century Gothic" w:hAnsi="Century Gothic"/>
          <w:i/>
          <w:iCs/>
        </w:rPr>
      </w:pPr>
      <w:r w:rsidRPr="00C51E0D">
        <w:rPr>
          <w:rFonts w:ascii="Century Gothic" w:hAnsi="Century Gothic"/>
          <w:i/>
          <w:iCs/>
        </w:rPr>
        <w:t>Let’s work together to Go Safely</w:t>
      </w:r>
    </w:p>
    <w:p w14:paraId="1182CFAF" w14:textId="77777777" w:rsidR="00C51E0D" w:rsidRDefault="00C51E0D">
      <w:pPr>
        <w:rPr>
          <w:rFonts w:ascii="Century Gothic" w:hAnsi="Century Gothic"/>
        </w:rPr>
      </w:pPr>
    </w:p>
    <w:p w14:paraId="355F40E2" w14:textId="29FE3FCC" w:rsidR="009C0651" w:rsidRDefault="009C0651">
      <w:pPr>
        <w:rPr>
          <w:rFonts w:ascii="Century Gothic" w:hAnsi="Century Gothic"/>
        </w:rPr>
      </w:pPr>
      <w:r>
        <w:rPr>
          <w:rFonts w:ascii="Century Gothic" w:hAnsi="Century Gothic"/>
        </w:rPr>
        <w:t>By xxx</w:t>
      </w:r>
    </w:p>
    <w:p w14:paraId="0945DE4B" w14:textId="77777777" w:rsidR="008111A4" w:rsidRDefault="008111A4">
      <w:pPr>
        <w:rPr>
          <w:rFonts w:ascii="Century Gothic" w:hAnsi="Century Gothic"/>
        </w:rPr>
      </w:pPr>
    </w:p>
    <w:p w14:paraId="3432CB99" w14:textId="50E7F412" w:rsidR="00400AE2" w:rsidRPr="00400AE2" w:rsidRDefault="00400AE2" w:rsidP="00400AE2">
      <w:pPr>
        <w:rPr>
          <w:rFonts w:ascii="Century Gothic" w:hAnsi="Century Gothic"/>
        </w:rPr>
      </w:pPr>
      <w:r w:rsidRPr="5B3F3427">
        <w:rPr>
          <w:rFonts w:ascii="Century Gothic" w:hAnsi="Century Gothic"/>
        </w:rPr>
        <w:t xml:space="preserve">We are experiencing a crisis on our roadways. Traffic crashes account for nearly 10 percent of all deaths in </w:t>
      </w:r>
      <w:r w:rsidR="706CC3E4" w:rsidRPr="5B3F3427">
        <w:rPr>
          <w:rFonts w:ascii="Century Gothic" w:hAnsi="Century Gothic"/>
        </w:rPr>
        <w:t>California</w:t>
      </w:r>
      <w:r w:rsidRPr="5B3F3427">
        <w:rPr>
          <w:rFonts w:ascii="Century Gothic" w:hAnsi="Century Gothic"/>
        </w:rPr>
        <w:t xml:space="preserve">. According to the National Highway Traffic Safety Administration, </w:t>
      </w:r>
      <w:r w:rsidR="00DB661D" w:rsidRPr="5B3F3427">
        <w:rPr>
          <w:rFonts w:ascii="Century Gothic" w:hAnsi="Century Gothic"/>
        </w:rPr>
        <w:t>nearly</w:t>
      </w:r>
      <w:r w:rsidRPr="5B3F3427">
        <w:rPr>
          <w:rFonts w:ascii="Century Gothic" w:hAnsi="Century Gothic"/>
        </w:rPr>
        <w:t xml:space="preserve"> 43,000 people died nationwide in 2021. That's almost 12 people per day in California. This estimate is the highest number of lives lost in nearly two decades. </w:t>
      </w:r>
    </w:p>
    <w:p w14:paraId="1BB96C0D" w14:textId="77777777" w:rsidR="00400AE2" w:rsidRPr="00400AE2" w:rsidRDefault="00400AE2" w:rsidP="00400AE2">
      <w:pPr>
        <w:rPr>
          <w:rFonts w:ascii="Century Gothic" w:hAnsi="Century Gothic"/>
        </w:rPr>
      </w:pPr>
    </w:p>
    <w:p w14:paraId="3372DC6E" w14:textId="77777777" w:rsidR="00400AE2" w:rsidRPr="00400AE2" w:rsidRDefault="00400AE2" w:rsidP="00400AE2">
      <w:pPr>
        <w:rPr>
          <w:rFonts w:ascii="Century Gothic" w:hAnsi="Century Gothic"/>
        </w:rPr>
      </w:pPr>
      <w:r w:rsidRPr="00400AE2">
        <w:rPr>
          <w:rFonts w:ascii="Century Gothic" w:hAnsi="Century Gothic"/>
        </w:rPr>
        <w:t xml:space="preserve">A disproportionate number of those deaths involved pedestrians. </w:t>
      </w:r>
      <w:proofErr w:type="gramStart"/>
      <w:r w:rsidRPr="00400AE2">
        <w:rPr>
          <w:rFonts w:ascii="Century Gothic" w:hAnsi="Century Gothic"/>
        </w:rPr>
        <w:t>People who</w:t>
      </w:r>
      <w:proofErr w:type="gramEnd"/>
      <w:r w:rsidRPr="00400AE2">
        <w:rPr>
          <w:rFonts w:ascii="Century Gothic" w:hAnsi="Century Gothic"/>
        </w:rPr>
        <w:t xml:space="preserve"> walked out the door and did not return home. Children. Mothers. Daughters. Fathers. Siblings. Friends. A daily activity should not be a life-or-death situation.</w:t>
      </w:r>
    </w:p>
    <w:p w14:paraId="587F3A28" w14:textId="77777777" w:rsidR="00400AE2" w:rsidRPr="00400AE2" w:rsidRDefault="00400AE2" w:rsidP="00400AE2">
      <w:pPr>
        <w:rPr>
          <w:rFonts w:ascii="Century Gothic" w:hAnsi="Century Gothic"/>
        </w:rPr>
      </w:pPr>
    </w:p>
    <w:p w14:paraId="23E6F456" w14:textId="77777777" w:rsidR="00400AE2" w:rsidRPr="00400AE2" w:rsidRDefault="00400AE2" w:rsidP="00400AE2">
      <w:pPr>
        <w:rPr>
          <w:rFonts w:ascii="Century Gothic" w:hAnsi="Century Gothic"/>
        </w:rPr>
      </w:pPr>
      <w:r w:rsidRPr="00400AE2">
        <w:rPr>
          <w:rFonts w:ascii="Century Gothic" w:hAnsi="Century Gothic"/>
        </w:rPr>
        <w:t>This public safety crisis also has taken a disproportionate toll on Californians of color and low-income communities often affected by poor infrastructure and historically inequitable transportation decisions.</w:t>
      </w:r>
    </w:p>
    <w:p w14:paraId="6E385EFB" w14:textId="77777777" w:rsidR="00400AE2" w:rsidRPr="00400AE2" w:rsidRDefault="00400AE2" w:rsidP="00400AE2">
      <w:pPr>
        <w:rPr>
          <w:rFonts w:ascii="Century Gothic" w:hAnsi="Century Gothic"/>
        </w:rPr>
      </w:pPr>
    </w:p>
    <w:p w14:paraId="03A0B7ED" w14:textId="02A575AF" w:rsidR="00400AE2" w:rsidRPr="00400AE2" w:rsidRDefault="008A5661" w:rsidP="00400AE2">
      <w:pPr>
        <w:rPr>
          <w:rFonts w:ascii="Century Gothic" w:hAnsi="Century Gothic"/>
        </w:rPr>
      </w:pPr>
      <w:r>
        <w:rPr>
          <w:rFonts w:ascii="Century Gothic" w:hAnsi="Century Gothic"/>
        </w:rPr>
        <w:t>According to data from the U.S. Census Bureau and National Highway Traffic Safety Administration (NHTSA),</w:t>
      </w:r>
      <w:r w:rsidR="00400AE2" w:rsidRPr="00400AE2">
        <w:rPr>
          <w:rFonts w:ascii="Century Gothic" w:hAnsi="Century Gothic"/>
        </w:rPr>
        <w:t xml:space="preserve"> Black pedestrians have a 65% higher fatality rate than white pedestrians. At the same time, people in communities with household incomes of less than $50,000 a year were nearly twice as likely to be struck and killed by a vehicle than people in locations with incomes greater than $50,000.</w:t>
      </w:r>
    </w:p>
    <w:p w14:paraId="47BCB293" w14:textId="77777777" w:rsidR="00400AE2" w:rsidRPr="00400AE2" w:rsidRDefault="00400AE2" w:rsidP="00400AE2">
      <w:pPr>
        <w:rPr>
          <w:rFonts w:ascii="Century Gothic" w:hAnsi="Century Gothic"/>
        </w:rPr>
      </w:pPr>
    </w:p>
    <w:p w14:paraId="2D1B8313" w14:textId="77777777" w:rsidR="00400AE2" w:rsidRPr="00400AE2" w:rsidRDefault="00400AE2" w:rsidP="00400AE2">
      <w:pPr>
        <w:rPr>
          <w:rFonts w:ascii="Century Gothic" w:hAnsi="Century Gothic"/>
        </w:rPr>
      </w:pPr>
      <w:r w:rsidRPr="00400AE2">
        <w:rPr>
          <w:rFonts w:ascii="Century Gothic" w:hAnsi="Century Gothic"/>
        </w:rPr>
        <w:t xml:space="preserve">These are challenging times in transportation safety. Roadway deaths deserve more attention. We must create safer streets for all Californians - regardless of race, ethnicity, income, </w:t>
      </w:r>
      <w:proofErr w:type="gramStart"/>
      <w:r w:rsidRPr="00400AE2">
        <w:rPr>
          <w:rFonts w:ascii="Century Gothic" w:hAnsi="Century Gothic"/>
        </w:rPr>
        <w:t>age</w:t>
      </w:r>
      <w:proofErr w:type="gramEnd"/>
      <w:r w:rsidRPr="00400AE2">
        <w:rPr>
          <w:rFonts w:ascii="Century Gothic" w:hAnsi="Century Gothic"/>
        </w:rPr>
        <w:t xml:space="preserve"> or ability. Whether you bike, walk or drive, everyone should be able to travel to their destinations safely.</w:t>
      </w:r>
    </w:p>
    <w:p w14:paraId="1380494B" w14:textId="77777777" w:rsidR="00400AE2" w:rsidRPr="00400AE2" w:rsidRDefault="00400AE2" w:rsidP="00400AE2">
      <w:pPr>
        <w:rPr>
          <w:rFonts w:ascii="Century Gothic" w:hAnsi="Century Gothic"/>
        </w:rPr>
      </w:pPr>
    </w:p>
    <w:p w14:paraId="3B889079" w14:textId="2495D8D9" w:rsidR="00400AE2" w:rsidRPr="00400AE2" w:rsidRDefault="00400AE2" w:rsidP="00400AE2">
      <w:pPr>
        <w:rPr>
          <w:rFonts w:ascii="Century Gothic" w:hAnsi="Century Gothic"/>
        </w:rPr>
      </w:pPr>
      <w:r w:rsidRPr="60CA864E">
        <w:rPr>
          <w:rFonts w:ascii="Century Gothic" w:hAnsi="Century Gothic"/>
        </w:rPr>
        <w:t xml:space="preserve">[The California Office of Traffic Safety and its traffic safety partners] [As a traffic safety partner, we] are dedicated to reaching zero deaths on our roads—the only acceptable number. We support the Go Safely Movement: A statewide call to action that aims to </w:t>
      </w:r>
      <w:r w:rsidR="33BC89EC" w:rsidRPr="60CA864E">
        <w:rPr>
          <w:rFonts w:ascii="Century Gothic" w:hAnsi="Century Gothic"/>
        </w:rPr>
        <w:t>establish a strong safety culture</w:t>
      </w:r>
      <w:r w:rsidRPr="60CA864E">
        <w:rPr>
          <w:rFonts w:ascii="Century Gothic" w:hAnsi="Century Gothic"/>
        </w:rPr>
        <w:t xml:space="preserve"> by empowering communities to </w:t>
      </w:r>
      <w:r w:rsidR="598C41EF" w:rsidRPr="60CA864E">
        <w:rPr>
          <w:rFonts w:ascii="Century Gothic" w:hAnsi="Century Gothic"/>
        </w:rPr>
        <w:t>be more engaged in traffic safety and making</w:t>
      </w:r>
      <w:r w:rsidRPr="60CA864E">
        <w:rPr>
          <w:rFonts w:ascii="Century Gothic" w:hAnsi="Century Gothic"/>
        </w:rPr>
        <w:t xml:space="preserve"> their streets safer.</w:t>
      </w:r>
    </w:p>
    <w:p w14:paraId="011B3DB7" w14:textId="77777777" w:rsidR="00400AE2" w:rsidRPr="00400AE2" w:rsidRDefault="00400AE2" w:rsidP="00400AE2">
      <w:pPr>
        <w:rPr>
          <w:rFonts w:ascii="Century Gothic" w:hAnsi="Century Gothic"/>
        </w:rPr>
      </w:pPr>
    </w:p>
    <w:p w14:paraId="0D1B3B19" w14:textId="1EEA4C27" w:rsidR="00400AE2" w:rsidRPr="00400AE2" w:rsidRDefault="00400AE2" w:rsidP="00400AE2">
      <w:pPr>
        <w:rPr>
          <w:rFonts w:ascii="Century Gothic" w:hAnsi="Century Gothic"/>
        </w:rPr>
      </w:pPr>
      <w:r w:rsidRPr="60CA864E">
        <w:rPr>
          <w:rFonts w:ascii="Century Gothic" w:hAnsi="Century Gothic"/>
        </w:rPr>
        <w:t xml:space="preserve">The Go Safely Movement will strengthen connections with communities, provide access to resources and </w:t>
      </w:r>
      <w:r w:rsidR="0D7E4A6C" w:rsidRPr="60CA864E">
        <w:rPr>
          <w:rFonts w:ascii="Century Gothic" w:hAnsi="Century Gothic"/>
        </w:rPr>
        <w:t>promote traffic</w:t>
      </w:r>
      <w:r w:rsidRPr="60CA864E">
        <w:rPr>
          <w:rFonts w:ascii="Century Gothic" w:hAnsi="Century Gothic"/>
        </w:rPr>
        <w:t xml:space="preserve"> safety across transportation systems.</w:t>
      </w:r>
    </w:p>
    <w:p w14:paraId="68B6E89A" w14:textId="77777777" w:rsidR="00400AE2" w:rsidRPr="00400AE2" w:rsidRDefault="00400AE2" w:rsidP="00400AE2">
      <w:pPr>
        <w:rPr>
          <w:rFonts w:ascii="Century Gothic" w:hAnsi="Century Gothic"/>
        </w:rPr>
      </w:pPr>
    </w:p>
    <w:p w14:paraId="4C063BF7" w14:textId="3E2FC09B" w:rsidR="00400AE2" w:rsidRPr="00400AE2" w:rsidRDefault="00400AE2" w:rsidP="00400AE2">
      <w:pPr>
        <w:rPr>
          <w:rFonts w:ascii="Century Gothic" w:hAnsi="Century Gothic"/>
        </w:rPr>
      </w:pPr>
      <w:r w:rsidRPr="5B3F3427">
        <w:rPr>
          <w:rFonts w:ascii="Century Gothic" w:hAnsi="Century Gothic"/>
        </w:rPr>
        <w:t xml:space="preserve">But we can only solve the roadway crisis with your help. </w:t>
      </w:r>
      <w:r w:rsidR="780A2502" w:rsidRPr="5B3F3427">
        <w:rPr>
          <w:rFonts w:ascii="Century Gothic" w:hAnsi="Century Gothic"/>
        </w:rPr>
        <w:t xml:space="preserve">We need your support for safer streets. </w:t>
      </w:r>
      <w:r w:rsidRPr="5B3F3427">
        <w:rPr>
          <w:rFonts w:ascii="Century Gothic" w:hAnsi="Century Gothic"/>
        </w:rPr>
        <w:t xml:space="preserve">You can make a difference. </w:t>
      </w:r>
      <w:hyperlink r:id="rId7">
        <w:r w:rsidRPr="5B3F3427">
          <w:rPr>
            <w:rStyle w:val="Hyperlink"/>
            <w:rFonts w:ascii="Century Gothic" w:hAnsi="Century Gothic"/>
          </w:rPr>
          <w:t>Join the Go Safely Movement and take the Community Call to Action Survey</w:t>
        </w:r>
      </w:hyperlink>
      <w:r w:rsidRPr="5B3F3427">
        <w:rPr>
          <w:rFonts w:ascii="Century Gothic" w:hAnsi="Century Gothic"/>
        </w:rPr>
        <w:t xml:space="preserve">. Let us know what issues you are experiencing in your everyday travels. </w:t>
      </w:r>
    </w:p>
    <w:p w14:paraId="263756FD" w14:textId="77777777" w:rsidR="00400AE2" w:rsidRPr="00400AE2" w:rsidRDefault="00400AE2" w:rsidP="00400AE2">
      <w:pPr>
        <w:rPr>
          <w:rFonts w:ascii="Century Gothic" w:hAnsi="Century Gothic"/>
        </w:rPr>
      </w:pPr>
    </w:p>
    <w:p w14:paraId="1B02D3CB" w14:textId="3410DCBC" w:rsidR="00B2517B" w:rsidRPr="009C0651" w:rsidRDefault="00400AE2" w:rsidP="00400AE2">
      <w:pPr>
        <w:rPr>
          <w:rFonts w:ascii="Century Gothic" w:hAnsi="Century Gothic"/>
        </w:rPr>
      </w:pPr>
      <w:r w:rsidRPr="00400AE2">
        <w:rPr>
          <w:rFonts w:ascii="Century Gothic" w:hAnsi="Century Gothic"/>
        </w:rPr>
        <w:t>Californians can adopt a safety culture that benefits all who use our roads. Let's work together to save lives, reach zero and end the roadway crisis.</w:t>
      </w:r>
    </w:p>
    <w:sectPr w:rsidR="00B2517B" w:rsidRPr="009C0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51"/>
    <w:rsid w:val="00226617"/>
    <w:rsid w:val="00312C8C"/>
    <w:rsid w:val="00400AE2"/>
    <w:rsid w:val="005C48BB"/>
    <w:rsid w:val="00793208"/>
    <w:rsid w:val="008111A4"/>
    <w:rsid w:val="008955FF"/>
    <w:rsid w:val="008A5661"/>
    <w:rsid w:val="009C0651"/>
    <w:rsid w:val="00B2517B"/>
    <w:rsid w:val="00C51E0D"/>
    <w:rsid w:val="00DB661D"/>
    <w:rsid w:val="00DE05AA"/>
    <w:rsid w:val="00F55791"/>
    <w:rsid w:val="0D7E4A6C"/>
    <w:rsid w:val="33506756"/>
    <w:rsid w:val="33BC89EC"/>
    <w:rsid w:val="598C41EF"/>
    <w:rsid w:val="5B3F3427"/>
    <w:rsid w:val="5EC224CC"/>
    <w:rsid w:val="60CA864E"/>
    <w:rsid w:val="7047EC19"/>
    <w:rsid w:val="706CC3E4"/>
    <w:rsid w:val="780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F8A9"/>
  <w15:chartTrackingRefBased/>
  <w15:docId w15:val="{915BC287-1177-B544-B787-1E55C838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2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gosafelyca.org/thegosafelymoveme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4" ma:contentTypeDescription="Create a new document." ma:contentTypeScope="" ma:versionID="d4041b5e9e256e2c447de895f0e4320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a5adac592640fa016722b3de24d0cf44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46312-921D-4B71-ADCE-FD0BB2C406F5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2.xml><?xml version="1.0" encoding="utf-8"?>
<ds:datastoreItem xmlns:ds="http://schemas.openxmlformats.org/officeDocument/2006/customXml" ds:itemID="{6F1C060F-EE2A-454A-9D13-3E3EE83B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5F9DA-178B-449F-85AF-888FC33DF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DeMelo, Samantha@OTS</dc:creator>
  <cp:keywords/>
  <dc:description/>
  <cp:lastModifiedBy>Alma Murphy</cp:lastModifiedBy>
  <cp:revision>2</cp:revision>
  <dcterms:created xsi:type="dcterms:W3CDTF">2023-05-12T18:47:00Z</dcterms:created>
  <dcterms:modified xsi:type="dcterms:W3CDTF">2023-05-12T18:47:00Z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